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A90557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A90557" w:rsidRPr="00A90557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  <w:r w:rsidR="00A90557">
        <w:rPr>
          <w:rFonts w:asciiTheme="minorHAnsi" w:hAnsiTheme="minorHAnsi"/>
          <w:b/>
          <w:color w:val="000000" w:themeColor="text1"/>
          <w:sz w:val="24"/>
          <w:szCs w:val="24"/>
        </w:rPr>
        <w:t xml:space="preserve">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825BC9">
        <w:rPr>
          <w:rFonts w:asciiTheme="minorHAnsi" w:hAnsiTheme="minorHAnsi" w:cs="Arial"/>
          <w:b/>
          <w:lang w:val="en-ZA"/>
        </w:rPr>
        <w:t>0</w:t>
      </w:r>
      <w:r w:rsidR="00A90557">
        <w:rPr>
          <w:rFonts w:asciiTheme="minorHAnsi" w:hAnsiTheme="minorHAnsi" w:cs="Arial"/>
          <w:b/>
          <w:lang w:val="en-ZA"/>
        </w:rPr>
        <w:t>2</w:t>
      </w:r>
      <w:r w:rsidR="00825BC9">
        <w:rPr>
          <w:rFonts w:asciiTheme="minorHAnsi" w:hAnsiTheme="minorHAnsi" w:cs="Arial"/>
          <w:b/>
          <w:lang w:val="en-ZA"/>
        </w:rPr>
        <w:t xml:space="preserve"> June </w:t>
      </w:r>
      <w:r>
        <w:rPr>
          <w:rFonts w:asciiTheme="minorHAnsi" w:hAnsiTheme="minorHAnsi" w:cs="Arial"/>
          <w:b/>
          <w:lang w:val="en-ZA"/>
        </w:rPr>
        <w:t>2020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THE STANDARD BANK OF SOUTH AFRICA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CLN677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 June 2020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CLN677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223F1F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A90557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A90557">
        <w:rPr>
          <w:rFonts w:asciiTheme="minorHAnsi" w:hAnsiTheme="minorHAnsi" w:cs="Arial"/>
          <w:b/>
          <w:highlight w:val="yellow"/>
          <w:lang w:val="en-ZA"/>
        </w:rPr>
        <w:tab/>
      </w:r>
      <w:bookmarkStart w:id="0" w:name="_GoBack"/>
      <w:r w:rsidR="00720AED" w:rsidRPr="00720AED">
        <w:rPr>
          <w:rFonts w:asciiTheme="minorHAnsi" w:hAnsiTheme="minorHAnsi" w:cs="Arial"/>
          <w:highlight w:val="yellow"/>
          <w:lang w:val="en-ZA"/>
        </w:rPr>
        <w:t>8.033</w:t>
      </w:r>
      <w:r w:rsidRPr="00720AED">
        <w:rPr>
          <w:rFonts w:asciiTheme="minorHAnsi" w:hAnsiTheme="minorHAnsi" w:cs="Arial"/>
          <w:highlight w:val="yellow"/>
          <w:lang w:val="en-ZA"/>
        </w:rPr>
        <w:t>%</w:t>
      </w:r>
      <w:r w:rsidRPr="00A90557">
        <w:rPr>
          <w:rFonts w:asciiTheme="minorHAnsi" w:hAnsiTheme="minorHAnsi" w:cs="Arial"/>
          <w:highlight w:val="yellow"/>
          <w:lang w:val="en-ZA"/>
        </w:rPr>
        <w:t xml:space="preserve"> </w:t>
      </w:r>
      <w:bookmarkEnd w:id="0"/>
      <w:r w:rsidRPr="00A90557">
        <w:rPr>
          <w:rFonts w:asciiTheme="minorHAnsi" w:hAnsiTheme="minorHAnsi" w:cs="Arial"/>
          <w:highlight w:val="yellow"/>
          <w:lang w:val="en-ZA"/>
        </w:rPr>
        <w:t>(3 Month JIBAR as at 0</w:t>
      </w:r>
      <w:r w:rsidR="00223F1F" w:rsidRPr="00A90557">
        <w:rPr>
          <w:rFonts w:asciiTheme="minorHAnsi" w:hAnsiTheme="minorHAnsi" w:cs="Arial"/>
          <w:highlight w:val="yellow"/>
          <w:lang w:val="en-ZA"/>
        </w:rPr>
        <w:t>2</w:t>
      </w:r>
      <w:r w:rsidRPr="00A90557">
        <w:rPr>
          <w:rFonts w:asciiTheme="minorHAnsi" w:hAnsiTheme="minorHAnsi" w:cs="Arial"/>
          <w:highlight w:val="yellow"/>
          <w:lang w:val="en-ZA"/>
        </w:rPr>
        <w:t xml:space="preserve"> J</w:t>
      </w:r>
      <w:r w:rsidR="00223F1F" w:rsidRPr="00A90557">
        <w:rPr>
          <w:rFonts w:asciiTheme="minorHAnsi" w:hAnsiTheme="minorHAnsi" w:cs="Arial"/>
          <w:highlight w:val="yellow"/>
          <w:lang w:val="en-ZA"/>
        </w:rPr>
        <w:t>une 2020</w:t>
      </w:r>
      <w:r w:rsidRPr="00A90557">
        <w:rPr>
          <w:rFonts w:asciiTheme="minorHAnsi" w:hAnsiTheme="minorHAnsi" w:cs="Arial"/>
          <w:highlight w:val="yellow"/>
          <w:lang w:val="en-ZA"/>
        </w:rPr>
        <w:t xml:space="preserve"> of </w:t>
      </w:r>
      <w:r w:rsidR="00720AED">
        <w:rPr>
          <w:rFonts w:asciiTheme="minorHAnsi" w:hAnsiTheme="minorHAnsi" w:cs="Arial"/>
          <w:highlight w:val="yellow"/>
          <w:lang w:val="en-ZA"/>
        </w:rPr>
        <w:t>3.983p</w:t>
      </w:r>
      <w:r w:rsidRPr="00A90557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223F1F" w:rsidRPr="00A90557">
        <w:rPr>
          <w:rFonts w:asciiTheme="minorHAnsi" w:hAnsiTheme="minorHAnsi" w:cs="Arial"/>
          <w:highlight w:val="yellow"/>
          <w:lang w:val="en-ZA"/>
        </w:rPr>
        <w:t>4</w:t>
      </w:r>
      <w:r w:rsidRPr="00A90557">
        <w:rPr>
          <w:rFonts w:asciiTheme="minorHAnsi" w:hAnsiTheme="minorHAnsi" w:cs="Arial"/>
          <w:highlight w:val="yellow"/>
          <w:lang w:val="en-ZA"/>
        </w:rPr>
        <w:t>0</w:t>
      </w:r>
      <w:r w:rsidR="00223F1F" w:rsidRPr="00A90557">
        <w:rPr>
          <w:rFonts w:asciiTheme="minorHAnsi" w:hAnsiTheme="minorHAnsi" w:cs="Arial"/>
          <w:highlight w:val="yellow"/>
          <w:lang w:val="en-ZA"/>
        </w:rPr>
        <w:t>5</w:t>
      </w:r>
      <w:r w:rsidRPr="00A90557">
        <w:rPr>
          <w:rFonts w:asciiTheme="minorHAnsi" w:hAnsiTheme="minorHAnsi" w:cs="Arial"/>
          <w:highlight w:val="yellow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19 August 2025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223F1F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14 February, 14 May, 14 August, 14 November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February, 19 May, 19 August, 19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13 February, 13 May, 13 August, 13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 June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 June 2020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August 2020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ZAG000168444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Senior, Unsecured</w:t>
      </w:r>
    </w:p>
    <w:p w:rsidR="007F4679" w:rsidRDefault="00386EFA" w:rsidP="00825BC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825BC9" w:rsidRDefault="00825BC9" w:rsidP="00825BC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825BC9" w:rsidRPr="00F64748" w:rsidRDefault="00720AED" w:rsidP="00825BC9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825BC9">
          <w:rPr>
            <w:rStyle w:val="Hyperlink"/>
          </w:rPr>
          <w:t>https://www.jse.co.za/content/JSEPricingSupplementsItems/2020/CLN677%20Pricing%20Supplement%2002062020.pdf</w:t>
        </w:r>
      </w:hyperlink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223F1F" w:rsidRDefault="00223F1F" w:rsidP="00223F1F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Kaylin Langley                    The Standard Bank of South Africa Limited                          +27 11 4154535</w:t>
      </w:r>
    </w:p>
    <w:p w:rsidR="00223F1F" w:rsidRDefault="00223F1F" w:rsidP="00223F1F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              JSE</w:t>
      </w:r>
      <w:r>
        <w:rPr>
          <w:rFonts w:asciiTheme="minorHAnsi" w:hAnsiTheme="minorHAnsi" w:cs="Arial"/>
          <w:lang w:val="en-ZA"/>
        </w:rPr>
        <w:tab/>
        <w:t xml:space="preserve">                                                                        +27 11 5207000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223F1F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223F1F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720AE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720AE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3F1F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0AED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25BC9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0557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1CA43F00"/>
  <w15:docId w15:val="{92110EED-5FEB-4EF5-9313-E637A7FDE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se.co.za/content/JSEPricingSupplementsItems/2020/CLN677%20Pricing%20Supplement%2002062020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2FFDE4DE-403D-457B-9769-E3887791314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256A6A9-A2B3-4DE9-A1A7-1045814882E0}"/>
</file>

<file path=customXml/itemProps3.xml><?xml version="1.0" encoding="utf-8"?>
<ds:datastoreItem xmlns:ds="http://schemas.openxmlformats.org/officeDocument/2006/customXml" ds:itemID="{44508443-4C85-45FB-8F66-AC72DFC83D79}"/>
</file>

<file path=customXml/itemProps4.xml><?xml version="1.0" encoding="utf-8"?>
<ds:datastoreItem xmlns:ds="http://schemas.openxmlformats.org/officeDocument/2006/customXml" ds:itemID="{A5D1371A-6E18-405E-8738-EFB57B2223E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1752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2020-06-02T09:42:00Z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